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EF" w:rsidRDefault="001F77EF" w:rsidP="001F77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77EF" w:rsidRDefault="001F77EF" w:rsidP="001F77EF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Пластиковые окна.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Действия потребителей в </w:t>
      </w: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</w:rPr>
        <w:t>случае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обнаружения недостатков выполне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ной работы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Helvetica" w:hAnsi="Helvetica"/>
          <w:color w:val="333333"/>
          <w:sz w:val="26"/>
          <w:szCs w:val="26"/>
        </w:rPr>
        <w:br/>
      </w:r>
    </w:p>
    <w:p w:rsidR="001F77EF" w:rsidRDefault="001F77EF" w:rsidP="001F77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Часто установленные окна становятся причиной сквозняков, низкого уровня теплоизол</w:t>
      </w:r>
      <w:r>
        <w:rPr>
          <w:rFonts w:ascii="Times New Roman" w:hAnsi="Times New Roman" w:cs="Times New Roman"/>
          <w:color w:val="222222"/>
          <w:sz w:val="24"/>
          <w:szCs w:val="24"/>
        </w:rPr>
        <w:t>я</w:t>
      </w:r>
      <w:r>
        <w:rPr>
          <w:rFonts w:ascii="Times New Roman" w:hAnsi="Times New Roman" w:cs="Times New Roman"/>
          <w:color w:val="222222"/>
          <w:sz w:val="24"/>
          <w:szCs w:val="24"/>
        </w:rPr>
        <w:t>ции, в итоге пластик желтеет, рамы  начинают запотевать, и все это из-за нарушения те</w:t>
      </w:r>
      <w:r>
        <w:rPr>
          <w:rFonts w:ascii="Times New Roman" w:hAnsi="Times New Roman" w:cs="Times New Roman"/>
          <w:color w:val="222222"/>
          <w:sz w:val="24"/>
          <w:szCs w:val="24"/>
        </w:rPr>
        <w:t>х</w:t>
      </w:r>
      <w:r>
        <w:rPr>
          <w:rFonts w:ascii="Times New Roman" w:hAnsi="Times New Roman" w:cs="Times New Roman"/>
          <w:color w:val="222222"/>
          <w:sz w:val="24"/>
          <w:szCs w:val="24"/>
        </w:rPr>
        <w:t>нологии изготовления, использования комплектующих плохого качества. Можно ли п</w:t>
      </w:r>
      <w:r>
        <w:rPr>
          <w:rFonts w:ascii="Times New Roman" w:hAnsi="Times New Roman" w:cs="Times New Roman"/>
          <w:color w:val="222222"/>
          <w:sz w:val="24"/>
          <w:szCs w:val="24"/>
        </w:rPr>
        <w:t>о</w:t>
      </w:r>
      <w:r>
        <w:rPr>
          <w:rFonts w:ascii="Times New Roman" w:hAnsi="Times New Roman" w:cs="Times New Roman"/>
          <w:color w:val="222222"/>
          <w:sz w:val="24"/>
          <w:szCs w:val="24"/>
        </w:rPr>
        <w:t>жаловаться на нерадивого продавца (установщика) и предъявить ему претензию? Имеете полное право, но это нужно делать правильно.</w:t>
      </w:r>
    </w:p>
    <w:p w:rsidR="001F77EF" w:rsidRDefault="001F77EF" w:rsidP="001F77EF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>
        <w:rPr>
          <w:color w:val="222222"/>
        </w:rPr>
        <w:t>Прежде чем заявлять о своих требованиях в форме претензии, попробуйте устно погов</w:t>
      </w:r>
      <w:r>
        <w:rPr>
          <w:color w:val="222222"/>
        </w:rPr>
        <w:t>о</w:t>
      </w:r>
      <w:r>
        <w:rPr>
          <w:color w:val="222222"/>
        </w:rPr>
        <w:t>рить с продавцом (изготовителем), так как возможно, что ваши требования удовлетворят без особых "проблем". Если же вам не идут навстречу, то составляйте претензию.</w:t>
      </w:r>
    </w:p>
    <w:p w:rsidR="001F77EF" w:rsidRDefault="001F77EF" w:rsidP="001F77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соответствие со статьей 29 Закона Российской Федерации «О защите прав потребит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лей» №2300-1 от 07.02.1992 (далее – Закон), потребитель при обнаружении недостатков выполненной работы (оказанной услуги) вправе по своему выбору потребовать:</w:t>
      </w:r>
    </w:p>
    <w:p w:rsidR="001F77EF" w:rsidRDefault="001F77EF" w:rsidP="001F77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                безвозмездного устранения недостатков выполненной работы (оказанной усл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ги);</w:t>
      </w:r>
    </w:p>
    <w:p w:rsidR="001F77EF" w:rsidRDefault="001F77EF" w:rsidP="001F77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                соответствующего уменьшения цены выполненной работы (оказанной услуги);</w:t>
      </w:r>
    </w:p>
    <w:p w:rsidR="001F77EF" w:rsidRDefault="001F77EF" w:rsidP="001F77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                повторного выполнения работ.</w:t>
      </w:r>
    </w:p>
    <w:p w:rsidR="001F77EF" w:rsidRDefault="001F77EF" w:rsidP="001F77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Потребитель вправе отказаться от исполнения договора о выполнении работ (оказания 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луги) и потребовать полного возмещения убытков, если в установленный указанным 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говором срок недостатки выполненной работы (оказанной услуги) не устранены исполн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телем. Потребитель также вправе расторгнуть договор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условия договора.</w:t>
      </w:r>
    </w:p>
    <w:p w:rsidR="001F77EF" w:rsidRDefault="001F77EF" w:rsidP="001F77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Потребитель вправе потребовать также полного возмещения убытков, причинённых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1F77EF" w:rsidRDefault="001F77EF" w:rsidP="001F77EF">
      <w:pPr>
        <w:pStyle w:val="a3"/>
        <w:shd w:val="clear" w:color="auto" w:fill="FFFFFF"/>
        <w:spacing w:before="0" w:beforeAutospacing="0" w:after="240" w:afterAutospacing="0"/>
        <w:jc w:val="both"/>
      </w:pPr>
      <w:r>
        <w:t>При обнаружении недостатков выполненной работы потребителю следует обратиться к исполнителю с письменной претензией, составленной в двух экземплярах, в которой сформулировать требования связанные с обнаруженными недостатками выполненной р</w:t>
      </w:r>
      <w:r>
        <w:t>а</w:t>
      </w:r>
      <w:r>
        <w:t xml:space="preserve">боты. Один экземпляр претензии вручается исполнителю, либо направляется заказным письмом с уведомлением о вручении (на случай дальнейшего обращения в суд). В </w:t>
      </w:r>
      <w:proofErr w:type="gramStart"/>
      <w:r>
        <w:t>случае</w:t>
      </w:r>
      <w:proofErr w:type="gramEnd"/>
      <w:r>
        <w:t xml:space="preserve"> личного вручения претензии, на втором экземпляре, который остается у потребителя, представитель исполнителя должен указать дату, Ф.И.О., должность, поставить подпись лица, принявшего претензию, печать или штамп исполнителя (при наличии).</w:t>
      </w:r>
    </w:p>
    <w:p w:rsidR="001F77EF" w:rsidRDefault="001F77EF" w:rsidP="001F77EF">
      <w:pPr>
        <w:pStyle w:val="a3"/>
        <w:shd w:val="clear" w:color="auto" w:fill="FFFFFF"/>
        <w:spacing w:before="0" w:beforeAutospacing="0" w:after="240" w:afterAutospacing="0"/>
        <w:jc w:val="both"/>
      </w:pPr>
      <w:proofErr w:type="spellStart"/>
      <w:r>
        <w:t>Чистопольский</w:t>
      </w:r>
      <w:proofErr w:type="spellEnd"/>
      <w:r>
        <w:t xml:space="preserve"> территориальный орган </w:t>
      </w:r>
      <w:proofErr w:type="spellStart"/>
      <w:r>
        <w:t>Госалкогольинспекции</w:t>
      </w:r>
      <w:proofErr w:type="spellEnd"/>
      <w:r>
        <w:t xml:space="preserve"> РТ</w:t>
      </w:r>
    </w:p>
    <w:p w:rsidR="00445707" w:rsidRDefault="00445707"/>
    <w:sectPr w:rsidR="00445707" w:rsidSect="0044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1F77EF"/>
    <w:rsid w:val="00037A8C"/>
    <w:rsid w:val="00053EF4"/>
    <w:rsid w:val="001B578B"/>
    <w:rsid w:val="001B7235"/>
    <w:rsid w:val="001E133D"/>
    <w:rsid w:val="001F77EF"/>
    <w:rsid w:val="00325EBD"/>
    <w:rsid w:val="003627C4"/>
    <w:rsid w:val="0037458C"/>
    <w:rsid w:val="003902A2"/>
    <w:rsid w:val="003A656D"/>
    <w:rsid w:val="0040404C"/>
    <w:rsid w:val="00445707"/>
    <w:rsid w:val="004473F2"/>
    <w:rsid w:val="005B1ACE"/>
    <w:rsid w:val="006B1D96"/>
    <w:rsid w:val="006C4FD0"/>
    <w:rsid w:val="006D70BD"/>
    <w:rsid w:val="006E79CC"/>
    <w:rsid w:val="006F3091"/>
    <w:rsid w:val="007155B9"/>
    <w:rsid w:val="007436A1"/>
    <w:rsid w:val="00762E90"/>
    <w:rsid w:val="007948B6"/>
    <w:rsid w:val="007A7746"/>
    <w:rsid w:val="00994FBC"/>
    <w:rsid w:val="00AA6F18"/>
    <w:rsid w:val="00AC22C3"/>
    <w:rsid w:val="00C0448C"/>
    <w:rsid w:val="00D00BDB"/>
    <w:rsid w:val="00D64476"/>
    <w:rsid w:val="00EB4300"/>
    <w:rsid w:val="00EF25F2"/>
    <w:rsid w:val="00F221DB"/>
    <w:rsid w:val="00F81326"/>
    <w:rsid w:val="00FC2C67"/>
    <w:rsid w:val="00FE6860"/>
    <w:rsid w:val="00FF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2020-09-30T08:24:00Z</dcterms:created>
  <dcterms:modified xsi:type="dcterms:W3CDTF">2020-09-30T08:25:00Z</dcterms:modified>
</cp:coreProperties>
</file>